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8B2211">
        <w:rPr>
          <w:rFonts w:asciiTheme="minorHAnsi" w:hAnsiTheme="minorHAnsi"/>
        </w:rPr>
        <w:t>2</w:t>
      </w:r>
      <w:r w:rsidR="00B031E5">
        <w:rPr>
          <w:rFonts w:asciiTheme="minorHAnsi" w:hAnsiTheme="minorHAnsi"/>
        </w:rPr>
        <w:t>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B031E5">
        <w:rPr>
          <w:rFonts w:asciiTheme="minorHAnsi" w:hAnsiTheme="minorHAnsi"/>
        </w:rPr>
        <w:t xml:space="preserve">Correo Solicitud Jefe de Recursos Humanos de </w:t>
      </w:r>
      <w:r w:rsidR="007E2013">
        <w:rPr>
          <w:rFonts w:asciiTheme="minorHAnsi" w:hAnsiTheme="minorHAnsi"/>
        </w:rPr>
        <w:t xml:space="preserve">fecha </w:t>
      </w:r>
      <w:r w:rsidR="00B031E5">
        <w:rPr>
          <w:rFonts w:asciiTheme="minorHAnsi" w:hAnsiTheme="minorHAnsi"/>
        </w:rPr>
        <w:t>08/06/2017.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E2013">
        <w:rPr>
          <w:rFonts w:asciiTheme="minorHAnsi" w:hAnsiTheme="minorHAnsi"/>
          <w:lang w:val="es-ES"/>
        </w:rPr>
        <w:t>Certifica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E1A69">
        <w:rPr>
          <w:rFonts w:asciiTheme="minorHAnsi" w:hAnsiTheme="minorHAnsi"/>
          <w:lang w:val="es-ES"/>
        </w:rPr>
        <w:t>8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junio 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1A1C54" w:rsidRDefault="00870281">
      <w:pPr>
        <w:rPr>
          <w:rStyle w:val="nfasis"/>
        </w:rPr>
      </w:pPr>
    </w:p>
    <w:p w:rsidR="003B16F8" w:rsidRDefault="00870281" w:rsidP="003B16F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</w:p>
    <w:p w:rsidR="003B16F8" w:rsidRPr="003B16F8" w:rsidRDefault="003B16F8" w:rsidP="003B16F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ILUSTRE MUNICIPALIDAD DE CASABLANCA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B031E5">
        <w:rPr>
          <w:rFonts w:asciiTheme="minorHAnsi" w:hAnsiTheme="minorHAnsi"/>
          <w:b/>
          <w:lang w:val="es-ES"/>
        </w:rPr>
        <w:t>RICARDO LILLO CIFUENTES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B031E5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SUBSECRETARIO DE DESARROLLO REGIONAL Y ADMINISTRATIVO</w:t>
      </w: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3B16F8">
        <w:rPr>
          <w:rFonts w:asciiTheme="minorHAnsi" w:hAnsiTheme="minorHAnsi"/>
          <w:lang w:val="es-ES"/>
        </w:rPr>
        <w:t>Junto con saludarle cordialmente, informo a Ud. que e</w:t>
      </w:r>
      <w:r w:rsidR="00B031E5">
        <w:rPr>
          <w:rFonts w:asciiTheme="minorHAnsi" w:hAnsiTheme="minorHAnsi"/>
          <w:lang w:val="es-ES"/>
        </w:rPr>
        <w:t xml:space="preserve">n atención a lo solicitado por el Jefe de Recursos Humanos </w:t>
      </w:r>
      <w:r w:rsidR="001D0861">
        <w:rPr>
          <w:rFonts w:asciiTheme="minorHAnsi" w:hAnsiTheme="minorHAnsi"/>
          <w:lang w:val="es-ES"/>
        </w:rPr>
        <w:t xml:space="preserve">de este municipio, </w:t>
      </w:r>
      <w:r w:rsidR="00B031E5">
        <w:rPr>
          <w:rFonts w:asciiTheme="minorHAnsi" w:hAnsiTheme="minorHAnsi"/>
          <w:lang w:val="es-ES"/>
        </w:rPr>
        <w:t>y lo dispuesto en el Art. 50 de la Ley 18.883 Estatuto Administrativo para Funcionarios Municipales, vengo en certificar que:</w:t>
      </w:r>
    </w:p>
    <w:p w:rsidR="004A1672" w:rsidRDefault="004A1672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B031E5" w:rsidRDefault="00B031E5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El Escalafón de Mérito del personal de la I. Municipalidad de Casablanca Vigente durante el año 2017, fue aprobado mediante Decreto </w:t>
      </w:r>
      <w:proofErr w:type="spellStart"/>
      <w:r>
        <w:rPr>
          <w:rFonts w:asciiTheme="minorHAnsi" w:hAnsiTheme="minorHAnsi"/>
          <w:lang w:val="es-ES"/>
        </w:rPr>
        <w:t>Alcaldicio</w:t>
      </w:r>
      <w:proofErr w:type="spellEnd"/>
      <w:r>
        <w:rPr>
          <w:rFonts w:asciiTheme="minorHAnsi" w:hAnsiTheme="minorHAnsi"/>
          <w:lang w:val="es-ES"/>
        </w:rPr>
        <w:t xml:space="preserve"> Nº 1 de fecha 3 de enero de 2017.</w:t>
      </w:r>
    </w:p>
    <w:p w:rsidR="004A1672" w:rsidRDefault="004A1672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4A1672" w:rsidRDefault="004A1672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Que dicho escalafón fue puesto en conocimiento del personal, mediante su publicación en el sector donde se ubica el Reloj de Control de asistencia</w:t>
      </w:r>
      <w:r w:rsidR="003B16F8">
        <w:rPr>
          <w:rFonts w:asciiTheme="minorHAnsi" w:hAnsiTheme="minorHAnsi"/>
          <w:lang w:val="es-ES"/>
        </w:rPr>
        <w:t xml:space="preserve"> de los funcionarios</w:t>
      </w:r>
      <w:r w:rsidR="00885896">
        <w:rPr>
          <w:rFonts w:asciiTheme="minorHAnsi" w:hAnsiTheme="minorHAnsi"/>
          <w:lang w:val="es-ES"/>
        </w:rPr>
        <w:t xml:space="preserve">, desde la fecha de su aprobación. </w:t>
      </w:r>
      <w:r>
        <w:rPr>
          <w:rFonts w:asciiTheme="minorHAnsi" w:hAnsiTheme="minorHAnsi"/>
          <w:lang w:val="es-ES"/>
        </w:rPr>
        <w:t>Asimismo, dicho escalafón se encu</w:t>
      </w:r>
      <w:r w:rsidR="003B16F8">
        <w:rPr>
          <w:rFonts w:asciiTheme="minorHAnsi" w:hAnsiTheme="minorHAnsi"/>
          <w:lang w:val="es-ES"/>
        </w:rPr>
        <w:t>e</w:t>
      </w:r>
      <w:r>
        <w:rPr>
          <w:rFonts w:asciiTheme="minorHAnsi" w:hAnsiTheme="minorHAnsi"/>
          <w:lang w:val="es-ES"/>
        </w:rPr>
        <w:t xml:space="preserve">ntra disponible para su consulta en el Departamento de Recursos Humanos y en la Oficina de Partes del municipio. </w:t>
      </w:r>
    </w:p>
    <w:p w:rsidR="00C91D3C" w:rsidRDefault="00C91D3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031E5">
        <w:rPr>
          <w:rFonts w:asciiTheme="minorHAnsi" w:hAnsiTheme="minorHAnsi"/>
          <w:lang w:val="es-ES"/>
        </w:rPr>
        <w:t>Ricardo Lillo Cifuentes, SUBDERE</w:t>
      </w:r>
      <w:r w:rsidR="007002DB" w:rsidRPr="003C7A9D">
        <w:rPr>
          <w:rFonts w:asciiTheme="minorHAnsi" w:hAnsiTheme="minorHAnsi"/>
          <w:lang w:val="es-ES"/>
        </w:rPr>
        <w:t>.</w:t>
      </w:r>
    </w:p>
    <w:p w:rsidR="00B031E5" w:rsidRPr="003C7A9D" w:rsidRDefault="00B031E5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Copia Jefe de Recursos Humanos.</w:t>
      </w:r>
    </w:p>
    <w:p w:rsidR="00D254FF" w:rsidRPr="003C7A9D" w:rsidRDefault="00B031E5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FD" w:rsidRDefault="00722CFD" w:rsidP="00870281">
      <w:pPr>
        <w:spacing w:after="0" w:line="240" w:lineRule="auto"/>
      </w:pPr>
      <w:r>
        <w:separator/>
      </w:r>
    </w:p>
  </w:endnote>
  <w:endnote w:type="continuationSeparator" w:id="0">
    <w:p w:rsidR="00722CFD" w:rsidRDefault="00722CF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66EF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1D0861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FD" w:rsidRDefault="00722CFD" w:rsidP="00870281">
      <w:pPr>
        <w:spacing w:after="0" w:line="240" w:lineRule="auto"/>
      </w:pPr>
      <w:r>
        <w:separator/>
      </w:r>
    </w:p>
  </w:footnote>
  <w:footnote w:type="continuationSeparator" w:id="0">
    <w:p w:rsidR="00722CFD" w:rsidRDefault="00722CF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670EA"/>
    <w:multiLevelType w:val="hybridMultilevel"/>
    <w:tmpl w:val="0A1C1250"/>
    <w:lvl w:ilvl="0" w:tplc="6204A99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473B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57D1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A1C54"/>
    <w:rsid w:val="001C25E7"/>
    <w:rsid w:val="001C39AD"/>
    <w:rsid w:val="001C4C2A"/>
    <w:rsid w:val="001D0861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394D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16F8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1672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66EF1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2CFD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2013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85896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66A9"/>
    <w:rsid w:val="009C45D6"/>
    <w:rsid w:val="009C6993"/>
    <w:rsid w:val="009C74DD"/>
    <w:rsid w:val="009C7CE7"/>
    <w:rsid w:val="009E1A69"/>
    <w:rsid w:val="009E4A3C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031E5"/>
    <w:rsid w:val="00B21162"/>
    <w:rsid w:val="00B22D48"/>
    <w:rsid w:val="00B274E0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91D3C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16F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A1C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5D49-1CB5-4AB7-B617-B280C4E0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13</cp:revision>
  <cp:lastPrinted>2017-06-08T15:15:00Z</cp:lastPrinted>
  <dcterms:created xsi:type="dcterms:W3CDTF">2017-06-08T14:31:00Z</dcterms:created>
  <dcterms:modified xsi:type="dcterms:W3CDTF">2017-06-08T15:32:00Z</dcterms:modified>
</cp:coreProperties>
</file>